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389C" w:rsidRDefault="003E389C" w:rsidP="003E389C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</w:rPr>
      </w:pPr>
      <w:r>
        <w:t xml:space="preserve">Список участников </w:t>
      </w:r>
      <w:r w:rsidRPr="00D0500D">
        <w:rPr>
          <w:rFonts w:ascii="Times New Roman,Bold" w:hAnsi="Times New Roman,Bold"/>
        </w:rPr>
        <w:t>Санкт-Петербургск</w:t>
      </w:r>
      <w:r>
        <w:rPr>
          <w:rFonts w:ascii="Times New Roman,Bold" w:hAnsi="Times New Roman,Bold"/>
        </w:rPr>
        <w:t>ого</w:t>
      </w:r>
      <w:r w:rsidRPr="00D0500D">
        <w:rPr>
          <w:rFonts w:ascii="Times New Roman,Bold" w:hAnsi="Times New Roman,Bold"/>
        </w:rPr>
        <w:t xml:space="preserve"> Межотраслево</w:t>
      </w:r>
      <w:r>
        <w:rPr>
          <w:rFonts w:ascii="Times New Roman,Bold" w:hAnsi="Times New Roman,Bold"/>
        </w:rPr>
        <w:t>го</w:t>
      </w:r>
      <w:r w:rsidRPr="00D0500D">
        <w:rPr>
          <w:rFonts w:ascii="Times New Roman,Bold" w:hAnsi="Times New Roman,Bold"/>
        </w:rPr>
        <w:t xml:space="preserve"> Форум</w:t>
      </w:r>
      <w:r>
        <w:rPr>
          <w:rFonts w:ascii="Times New Roman,Bold" w:hAnsi="Times New Roman,Bold"/>
        </w:rPr>
        <w:t>а:</w:t>
      </w:r>
    </w:p>
    <w:p w:rsidR="003E389C" w:rsidRDefault="003E389C" w:rsidP="003E389C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2"/>
          <w:szCs w:val="22"/>
        </w:rPr>
      </w:pPr>
      <w:r>
        <w:rPr>
          <w:rFonts w:ascii="Times New Roman,Bold" w:hAnsi="Times New Roman,Bold"/>
          <w:b/>
          <w:bCs/>
          <w:sz w:val="22"/>
          <w:szCs w:val="22"/>
        </w:rPr>
        <w:t>«</w:t>
      </w:r>
      <w:r w:rsidRPr="00D0500D">
        <w:rPr>
          <w:rFonts w:ascii="Times New Roman,Bold" w:hAnsi="Times New Roman,Bold"/>
          <w:b/>
          <w:bCs/>
          <w:sz w:val="22"/>
          <w:szCs w:val="22"/>
        </w:rPr>
        <w:t>Новый вектор обеспечения технологического суверенитета и инновационных измерений в области КИПиА, АСУТП, аналитического оборудования, промышленного IT обеспечения</w:t>
      </w:r>
      <w:r>
        <w:rPr>
          <w:rFonts w:ascii="Times New Roman,Bold" w:hAnsi="Times New Roman,Bold"/>
          <w:b/>
          <w:bCs/>
          <w:sz w:val="22"/>
          <w:szCs w:val="22"/>
        </w:rPr>
        <w:t>»</w:t>
      </w:r>
    </w:p>
    <w:p w:rsidR="003E389C" w:rsidRDefault="003E389C" w:rsidP="003E389C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2"/>
          <w:szCs w:val="22"/>
        </w:rPr>
      </w:pPr>
      <w:r>
        <w:rPr>
          <w:rFonts w:ascii="Times New Roman,Bold" w:hAnsi="Times New Roman,Bold"/>
          <w:b/>
          <w:bCs/>
          <w:sz w:val="22"/>
          <w:szCs w:val="22"/>
        </w:rPr>
        <w:t xml:space="preserve">(на </w:t>
      </w:r>
      <w:r w:rsidR="004508AF">
        <w:rPr>
          <w:rFonts w:ascii="Times New Roman,Bold" w:hAnsi="Times New Roman,Bold"/>
          <w:b/>
          <w:bCs/>
          <w:sz w:val="22"/>
          <w:szCs w:val="22"/>
        </w:rPr>
        <w:t>15</w:t>
      </w:r>
      <w:r>
        <w:rPr>
          <w:rFonts w:ascii="Times New Roman,Bold" w:hAnsi="Times New Roman,Bold"/>
          <w:b/>
          <w:bCs/>
          <w:sz w:val="22"/>
          <w:szCs w:val="22"/>
        </w:rPr>
        <w:t>.06.23)</w:t>
      </w:r>
    </w:p>
    <w:p w:rsidR="003E389C" w:rsidRDefault="003E389C" w:rsidP="003E389C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b/>
          <w:bCs/>
          <w:sz w:val="22"/>
          <w:szCs w:val="22"/>
        </w:rPr>
      </w:pPr>
    </w:p>
    <w:tbl>
      <w:tblPr>
        <w:tblStyle w:val="a4"/>
        <w:tblW w:w="9351" w:type="dxa"/>
        <w:tblLook w:val="04A0" w:firstRow="1" w:lastRow="0" w:firstColumn="1" w:lastColumn="0" w:noHBand="0" w:noVBand="1"/>
      </w:tblPr>
      <w:tblGrid>
        <w:gridCol w:w="3820"/>
        <w:gridCol w:w="540"/>
        <w:gridCol w:w="4991"/>
      </w:tblGrid>
      <w:tr w:rsidR="001201D0" w:rsidRPr="004508AF" w:rsidTr="004508AF">
        <w:trPr>
          <w:trHeight w:val="576"/>
        </w:trPr>
        <w:tc>
          <w:tcPr>
            <w:tcW w:w="382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АО «Волжский Оргсинтез»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1</w:t>
            </w:r>
          </w:p>
        </w:tc>
        <w:tc>
          <w:tcPr>
            <w:tcW w:w="4991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 xml:space="preserve">Главный метролог – начальник </w:t>
            </w:r>
            <w:proofErr w:type="spellStart"/>
            <w:r w:rsidRPr="004508AF">
              <w:rPr>
                <w:rFonts w:ascii="Times New Roman,Bold" w:hAnsi="Times New Roman,Bold"/>
              </w:rPr>
              <w:t>ОАиМ</w:t>
            </w:r>
            <w:proofErr w:type="spellEnd"/>
          </w:p>
        </w:tc>
      </w:tr>
      <w:tr w:rsidR="001201D0" w:rsidRPr="004508AF" w:rsidTr="004508AF">
        <w:trPr>
          <w:trHeight w:val="576"/>
        </w:trPr>
        <w:tc>
          <w:tcPr>
            <w:tcW w:w="3820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АО «Научно-промышленные консультанты»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2</w:t>
            </w:r>
          </w:p>
        </w:tc>
        <w:tc>
          <w:tcPr>
            <w:tcW w:w="4991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директор по развитию систем качества</w:t>
            </w:r>
          </w:p>
        </w:tc>
      </w:tr>
      <w:tr w:rsidR="001201D0" w:rsidRPr="004508AF" w:rsidTr="004508AF">
        <w:trPr>
          <w:trHeight w:val="576"/>
        </w:trPr>
        <w:tc>
          <w:tcPr>
            <w:tcW w:w="382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АО «РУСАЛ Менеджмент»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3</w:t>
            </w:r>
          </w:p>
        </w:tc>
        <w:tc>
          <w:tcPr>
            <w:tcW w:w="4991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Директора по управлению качеством</w:t>
            </w:r>
          </w:p>
        </w:tc>
      </w:tr>
      <w:tr w:rsidR="001201D0" w:rsidRPr="004508AF" w:rsidTr="004508AF">
        <w:trPr>
          <w:trHeight w:val="732"/>
        </w:trPr>
        <w:tc>
          <w:tcPr>
            <w:tcW w:w="382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АО «ЦЕМРОС»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4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 xml:space="preserve">Руководитель направления </w:t>
            </w:r>
            <w:proofErr w:type="spellStart"/>
            <w:r w:rsidRPr="004508AF">
              <w:rPr>
                <w:rFonts w:ascii="Times New Roman,Bold" w:hAnsi="Times New Roman,Bold"/>
              </w:rPr>
              <w:t>АСУиТП</w:t>
            </w:r>
            <w:proofErr w:type="spellEnd"/>
            <w:r w:rsidRPr="004508AF">
              <w:rPr>
                <w:rFonts w:ascii="Times New Roman,Bold" w:hAnsi="Times New Roman,Bold"/>
              </w:rPr>
              <w:t>. Инженерный центр Дирекции по инженерно-техническому развитию, ПС и ТРИЗ</w:t>
            </w:r>
          </w:p>
        </w:tc>
      </w:tr>
      <w:tr w:rsidR="001201D0" w:rsidRPr="004508AF" w:rsidTr="004508AF">
        <w:trPr>
          <w:trHeight w:val="576"/>
        </w:trPr>
        <w:tc>
          <w:tcPr>
            <w:tcW w:w="382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АО "ВНИИАЭС"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5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Ведущий инженер отдела метрологического обеспечения</w:t>
            </w:r>
          </w:p>
        </w:tc>
      </w:tr>
      <w:tr w:rsidR="001201D0" w:rsidRPr="004508AF" w:rsidTr="004508AF">
        <w:trPr>
          <w:trHeight w:val="864"/>
        </w:trPr>
        <w:tc>
          <w:tcPr>
            <w:tcW w:w="3820" w:type="dxa"/>
            <w:vMerge w:val="restart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ООО «Норникель Спутник»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6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Начальник Управления по обеспечению единства измерений - главный метролог</w:t>
            </w:r>
          </w:p>
        </w:tc>
      </w:tr>
      <w:tr w:rsidR="001201D0" w:rsidRPr="004508AF" w:rsidTr="004508AF">
        <w:trPr>
          <w:trHeight w:val="864"/>
        </w:trPr>
        <w:tc>
          <w:tcPr>
            <w:tcW w:w="3820" w:type="dxa"/>
            <w:vMerge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7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Менеджер отдела метрологического надзора и контроля Управления по обеспечению единства измерений</w:t>
            </w:r>
          </w:p>
        </w:tc>
      </w:tr>
      <w:tr w:rsidR="001201D0" w:rsidRPr="004508AF" w:rsidTr="004508AF">
        <w:trPr>
          <w:trHeight w:val="864"/>
        </w:trPr>
        <w:tc>
          <w:tcPr>
            <w:tcW w:w="3820" w:type="dxa"/>
            <w:vMerge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8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Эксперт отдела метрологического обеспечения Управления по обеспечению единства измерений</w:t>
            </w:r>
          </w:p>
        </w:tc>
      </w:tr>
      <w:tr w:rsidR="001201D0" w:rsidRPr="004508AF" w:rsidTr="004508AF">
        <w:trPr>
          <w:trHeight w:val="576"/>
        </w:trPr>
        <w:tc>
          <w:tcPr>
            <w:tcW w:w="3820" w:type="dxa"/>
            <w:vMerge w:val="restart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ООО «Норникель Спутник» (СПб)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9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Начальник отдела по архитектуре производственных систем</w:t>
            </w:r>
          </w:p>
        </w:tc>
      </w:tr>
      <w:tr w:rsidR="001201D0" w:rsidRPr="004508AF" w:rsidTr="004508AF">
        <w:trPr>
          <w:trHeight w:val="576"/>
        </w:trPr>
        <w:tc>
          <w:tcPr>
            <w:tcW w:w="3820" w:type="dxa"/>
            <w:vMerge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10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Архитектор отдела по архитектуре производственных систем</w:t>
            </w:r>
          </w:p>
        </w:tc>
      </w:tr>
      <w:tr w:rsidR="001201D0" w:rsidRPr="004508AF" w:rsidTr="004508AF">
        <w:trPr>
          <w:trHeight w:val="288"/>
        </w:trPr>
        <w:tc>
          <w:tcPr>
            <w:tcW w:w="3820" w:type="dxa"/>
            <w:vMerge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11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Эксперт отдела внедрения АСУТП</w:t>
            </w:r>
          </w:p>
        </w:tc>
      </w:tr>
      <w:tr w:rsidR="001201D0" w:rsidRPr="004508AF" w:rsidTr="004508AF">
        <w:trPr>
          <w:trHeight w:val="576"/>
        </w:trPr>
        <w:tc>
          <w:tcPr>
            <w:tcW w:w="382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АО "</w:t>
            </w:r>
            <w:proofErr w:type="spellStart"/>
            <w:r w:rsidRPr="004508AF">
              <w:rPr>
                <w:rFonts w:ascii="Times New Roman,Bold" w:hAnsi="Times New Roman,Bold"/>
              </w:rPr>
              <w:t>Хиагда</w:t>
            </w:r>
            <w:proofErr w:type="spellEnd"/>
            <w:r w:rsidRPr="004508AF">
              <w:rPr>
                <w:rFonts w:ascii="Times New Roman,Bold" w:hAnsi="Times New Roman,Bold"/>
              </w:rPr>
              <w:t>"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12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 xml:space="preserve">Главный метролог </w:t>
            </w:r>
          </w:p>
        </w:tc>
      </w:tr>
      <w:tr w:rsidR="001201D0" w:rsidRPr="004508AF" w:rsidTr="004508AF">
        <w:trPr>
          <w:trHeight w:val="899"/>
        </w:trPr>
        <w:tc>
          <w:tcPr>
            <w:tcW w:w="382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ПАО «Транснефть»</w:t>
            </w:r>
          </w:p>
        </w:tc>
        <w:tc>
          <w:tcPr>
            <w:tcW w:w="540" w:type="dxa"/>
            <w:noWrap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13</w:t>
            </w:r>
          </w:p>
        </w:tc>
        <w:tc>
          <w:tcPr>
            <w:tcW w:w="4991" w:type="dxa"/>
            <w:hideMark/>
          </w:tcPr>
          <w:p w:rsidR="001201D0" w:rsidRPr="004508AF" w:rsidRDefault="001201D0" w:rsidP="001201D0">
            <w:pPr>
              <w:pStyle w:val="a3"/>
              <w:spacing w:after="0"/>
              <w:jc w:val="center"/>
              <w:rPr>
                <w:rFonts w:ascii="Times New Roman,Bold" w:hAnsi="Times New Roman,Bold"/>
              </w:rPr>
            </w:pPr>
            <w:r w:rsidRPr="004508AF">
              <w:rPr>
                <w:rFonts w:ascii="Times New Roman,Bold" w:hAnsi="Times New Roman,Bold"/>
              </w:rPr>
              <w:t>начальник отдела организации эксплуатации систем учета нефти и нефтепродуктов управления АСУТП</w:t>
            </w:r>
          </w:p>
        </w:tc>
      </w:tr>
      <w:tr w:rsidR="004508AF" w:rsidRPr="004508AF" w:rsidTr="004508AF">
        <w:trPr>
          <w:trHeight w:val="588"/>
        </w:trPr>
        <w:tc>
          <w:tcPr>
            <w:tcW w:w="3820" w:type="dxa"/>
            <w:vMerge w:val="restart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ОАО «Волжский абразивный завод»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14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ведущий программист по АСУ ТП</w:t>
            </w:r>
          </w:p>
        </w:tc>
      </w:tr>
      <w:tr w:rsidR="004508AF" w:rsidRPr="004508AF" w:rsidTr="004508AF">
        <w:trPr>
          <w:trHeight w:val="288"/>
        </w:trPr>
        <w:tc>
          <w:tcPr>
            <w:tcW w:w="3820" w:type="dxa"/>
            <w:vMerge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15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ведущий инженер по АСУ ТП</w:t>
            </w:r>
          </w:p>
        </w:tc>
      </w:tr>
      <w:tr w:rsidR="004508AF" w:rsidRPr="004508AF" w:rsidTr="004508AF">
        <w:trPr>
          <w:trHeight w:val="1228"/>
        </w:trPr>
        <w:tc>
          <w:tcPr>
            <w:tcW w:w="382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ООО "Газпром </w:t>
            </w:r>
            <w:proofErr w:type="spellStart"/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Информ</w:t>
            </w:r>
            <w:proofErr w:type="spellEnd"/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"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16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Главный специалист отдела комплексной автоматизации</w:t>
            </w: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объектов добычи газа, ПХГ, переработки и произво</w:t>
            </w: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д</w:t>
            </w: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ства СПГ. Инженерно-техническое управление АСУ ТП</w:t>
            </w:r>
          </w:p>
        </w:tc>
      </w:tr>
      <w:tr w:rsidR="004508AF" w:rsidRPr="004508AF" w:rsidTr="004508AF">
        <w:trPr>
          <w:trHeight w:val="483"/>
        </w:trPr>
        <w:tc>
          <w:tcPr>
            <w:tcW w:w="382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ФБУ «Калужский ЦСМ»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17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инженер по метрологии 1-й категории</w:t>
            </w:r>
          </w:p>
        </w:tc>
      </w:tr>
      <w:tr w:rsidR="004508AF" w:rsidRPr="004508AF" w:rsidTr="004508AF">
        <w:trPr>
          <w:trHeight w:val="576"/>
        </w:trPr>
        <w:tc>
          <w:tcPr>
            <w:tcW w:w="3820" w:type="dxa"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Филиал АО «Концерн Росэнергоатом»</w:t>
            </w: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«Курская атомная станция»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18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инженер по метрологии</w:t>
            </w:r>
          </w:p>
        </w:tc>
      </w:tr>
      <w:tr w:rsidR="004508AF" w:rsidRPr="004508AF" w:rsidTr="004508AF">
        <w:trPr>
          <w:trHeight w:val="576"/>
        </w:trPr>
        <w:tc>
          <w:tcPr>
            <w:tcW w:w="3820" w:type="dxa"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 xml:space="preserve"> Филиал АО «Концерн Росэнергоатом»</w:t>
            </w: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br/>
              <w:t>Курская АЭС-2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19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Инженер КИП, АХК и СИ</w:t>
            </w:r>
          </w:p>
        </w:tc>
      </w:tr>
      <w:tr w:rsidR="004508AF" w:rsidRPr="004508AF" w:rsidTr="004508AF">
        <w:trPr>
          <w:trHeight w:val="288"/>
        </w:trPr>
        <w:tc>
          <w:tcPr>
            <w:tcW w:w="3820" w:type="dxa"/>
            <w:vMerge w:val="restart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АО "Кодекс"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20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генеральный директор</w:t>
            </w:r>
          </w:p>
        </w:tc>
      </w:tr>
      <w:tr w:rsidR="004508AF" w:rsidRPr="004508AF" w:rsidTr="004508AF">
        <w:trPr>
          <w:trHeight w:val="585"/>
        </w:trPr>
        <w:tc>
          <w:tcPr>
            <w:tcW w:w="3820" w:type="dxa"/>
            <w:vMerge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21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начальник отдела развития контентных сервисов и Smart-технологий</w:t>
            </w:r>
          </w:p>
        </w:tc>
      </w:tr>
      <w:tr w:rsidR="004508AF" w:rsidRPr="004508AF" w:rsidTr="004508AF">
        <w:trPr>
          <w:trHeight w:val="384"/>
        </w:trPr>
        <w:tc>
          <w:tcPr>
            <w:tcW w:w="3820" w:type="dxa"/>
            <w:vMerge w:val="restart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ПАО «Куйбышев Азот»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22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Механика цеха по ремонту КИПиА</w:t>
            </w:r>
          </w:p>
        </w:tc>
      </w:tr>
      <w:tr w:rsidR="004508AF" w:rsidRPr="004508AF" w:rsidTr="004508AF">
        <w:trPr>
          <w:trHeight w:val="480"/>
        </w:trPr>
        <w:tc>
          <w:tcPr>
            <w:tcW w:w="3820" w:type="dxa"/>
            <w:vMerge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23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Инженера по развитию (ОГП)</w:t>
            </w:r>
          </w:p>
        </w:tc>
      </w:tr>
      <w:tr w:rsidR="004508AF" w:rsidRPr="004508AF" w:rsidTr="004508AF">
        <w:trPr>
          <w:trHeight w:val="576"/>
        </w:trPr>
        <w:tc>
          <w:tcPr>
            <w:tcW w:w="382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От ООО «НИИ Транснефть»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24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начальник отдела учетных операций, метрологии и автоматизации</w:t>
            </w:r>
          </w:p>
        </w:tc>
      </w:tr>
      <w:tr w:rsidR="004508AF" w:rsidRPr="004508AF" w:rsidTr="004508AF">
        <w:trPr>
          <w:trHeight w:val="864"/>
        </w:trPr>
        <w:tc>
          <w:tcPr>
            <w:tcW w:w="382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РСПП</w:t>
            </w:r>
          </w:p>
        </w:tc>
        <w:tc>
          <w:tcPr>
            <w:tcW w:w="540" w:type="dxa"/>
            <w:noWrap/>
            <w:hideMark/>
          </w:tcPr>
          <w:p w:rsidR="004508AF" w:rsidRPr="004508AF" w:rsidRDefault="004508AF" w:rsidP="004508A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25</w:t>
            </w:r>
          </w:p>
        </w:tc>
        <w:tc>
          <w:tcPr>
            <w:tcW w:w="4991" w:type="dxa"/>
            <w:hideMark/>
          </w:tcPr>
          <w:p w:rsidR="004508AF" w:rsidRPr="004508AF" w:rsidRDefault="004508AF" w:rsidP="004508AF">
            <w:pPr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</w:pPr>
            <w:r w:rsidRPr="004508AF">
              <w:rPr>
                <w:rFonts w:ascii="Calibri" w:eastAsia="Times New Roman" w:hAnsi="Calibri" w:cs="Calibri"/>
                <w:color w:val="000000"/>
                <w:kern w:val="0"/>
                <w:sz w:val="24"/>
                <w:szCs w:val="24"/>
                <w:lang w:eastAsia="ru-RU"/>
                <w14:ligatures w14:val="none"/>
              </w:rPr>
              <w:t>председатель Межотраслевого совета по прикладной метрологии и приборостроению при РСПП</w:t>
            </w:r>
          </w:p>
        </w:tc>
      </w:tr>
    </w:tbl>
    <w:p w:rsidR="003E389C" w:rsidRPr="001201D0" w:rsidRDefault="003E389C" w:rsidP="003E389C">
      <w:pPr>
        <w:pStyle w:val="a3"/>
        <w:spacing w:before="0" w:beforeAutospacing="0" w:after="0" w:afterAutospacing="0"/>
        <w:jc w:val="center"/>
        <w:rPr>
          <w:rFonts w:ascii="Times New Roman,Bold" w:hAnsi="Times New Roman,Bold"/>
          <w:sz w:val="22"/>
          <w:szCs w:val="22"/>
        </w:rPr>
      </w:pPr>
    </w:p>
    <w:p w:rsidR="003161E5" w:rsidRDefault="003161E5"/>
    <w:sectPr w:rsidR="003161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,Bold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389C"/>
    <w:rsid w:val="001201D0"/>
    <w:rsid w:val="003161E5"/>
    <w:rsid w:val="003E389C"/>
    <w:rsid w:val="0045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9299D"/>
  <w15:chartTrackingRefBased/>
  <w15:docId w15:val="{A0169CA0-45B3-4B44-9CD4-50FDD23B0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E38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table" w:styleId="a4">
    <w:name w:val="Table Grid"/>
    <w:basedOn w:val="a1"/>
    <w:uiPriority w:val="39"/>
    <w:rsid w:val="003E38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319</Words>
  <Characters>1819</Characters>
  <Application>Microsoft Office Word</Application>
  <DocSecurity>0</DocSecurity>
  <Lines>15</Lines>
  <Paragraphs>4</Paragraphs>
  <ScaleCrop>false</ScaleCrop>
  <Company/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Машкова</dc:creator>
  <cp:keywords/>
  <dc:description/>
  <cp:lastModifiedBy>Екатерина Машкова</cp:lastModifiedBy>
  <cp:revision>3</cp:revision>
  <dcterms:created xsi:type="dcterms:W3CDTF">2023-06-06T09:48:00Z</dcterms:created>
  <dcterms:modified xsi:type="dcterms:W3CDTF">2023-06-15T14:37:00Z</dcterms:modified>
</cp:coreProperties>
</file>